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286" w:rsidRDefault="00965286" w:rsidP="00965286">
      <w:pPr>
        <w:jc w:val="center"/>
        <w:rPr>
          <w:rFonts w:ascii="宋体" w:hAnsi="宋体" w:hint="eastAsia"/>
          <w:sz w:val="36"/>
        </w:rPr>
      </w:pPr>
      <w:r w:rsidRPr="005C7D90">
        <w:rPr>
          <w:rFonts w:ascii="宋体" w:hAnsi="宋体" w:hint="eastAsia"/>
          <w:sz w:val="36"/>
        </w:rPr>
        <w:t>淮南师范学院学生教学信息反馈表</w:t>
      </w:r>
    </w:p>
    <w:p w:rsidR="00965286" w:rsidRPr="0098149F" w:rsidRDefault="00965286" w:rsidP="00965286">
      <w:pPr>
        <w:jc w:val="center"/>
        <w:rPr>
          <w:rFonts w:ascii="宋体" w:hAnsi="宋体"/>
          <w:sz w:val="22"/>
        </w:rPr>
      </w:pPr>
      <w:r>
        <w:rPr>
          <w:rFonts w:ascii="宋体" w:hAnsi="宋体" w:hint="eastAsia"/>
          <w:sz w:val="22"/>
        </w:rPr>
        <w:t>（20     -20    学</w:t>
      </w:r>
      <w:proofErr w:type="gramStart"/>
      <w:r>
        <w:rPr>
          <w:rFonts w:ascii="宋体" w:hAnsi="宋体" w:hint="eastAsia"/>
          <w:sz w:val="22"/>
        </w:rPr>
        <w:t>年度第</w:t>
      </w:r>
      <w:proofErr w:type="gramEnd"/>
      <w:r>
        <w:rPr>
          <w:rFonts w:ascii="宋体" w:hAnsi="宋体" w:hint="eastAsia"/>
          <w:sz w:val="22"/>
        </w:rPr>
        <w:t xml:space="preserve">    学期）</w:t>
      </w:r>
    </w:p>
    <w:tbl>
      <w:tblPr>
        <w:tblStyle w:val="a3"/>
        <w:tblW w:w="0" w:type="auto"/>
        <w:tblLook w:val="04A0" w:firstRow="1" w:lastRow="0" w:firstColumn="1" w:lastColumn="0" w:noHBand="0" w:noVBand="1"/>
      </w:tblPr>
      <w:tblGrid>
        <w:gridCol w:w="1420"/>
        <w:gridCol w:w="1420"/>
        <w:gridCol w:w="1420"/>
        <w:gridCol w:w="1420"/>
        <w:gridCol w:w="1421"/>
        <w:gridCol w:w="1421"/>
      </w:tblGrid>
      <w:tr w:rsidR="00965286" w:rsidRPr="005C7D90" w:rsidTr="00112CF8">
        <w:tc>
          <w:tcPr>
            <w:tcW w:w="1420" w:type="dxa"/>
          </w:tcPr>
          <w:p w:rsidR="00965286" w:rsidRPr="005C7D90" w:rsidRDefault="00965286" w:rsidP="00965286">
            <w:pPr>
              <w:spacing w:line="360" w:lineRule="auto"/>
              <w:jc w:val="center"/>
              <w:rPr>
                <w:rFonts w:ascii="宋体" w:hAnsi="宋体"/>
                <w:sz w:val="24"/>
              </w:rPr>
            </w:pPr>
            <w:r w:rsidRPr="005C7D90">
              <w:rPr>
                <w:rFonts w:ascii="宋体" w:hAnsi="宋体" w:hint="eastAsia"/>
                <w:sz w:val="24"/>
              </w:rPr>
              <w:t>姓名</w:t>
            </w:r>
          </w:p>
        </w:tc>
        <w:tc>
          <w:tcPr>
            <w:tcW w:w="1420" w:type="dxa"/>
          </w:tcPr>
          <w:p w:rsidR="00965286" w:rsidRPr="005C7D90" w:rsidRDefault="00965286" w:rsidP="00965286">
            <w:pPr>
              <w:spacing w:line="360" w:lineRule="auto"/>
              <w:jc w:val="center"/>
              <w:rPr>
                <w:rFonts w:ascii="宋体" w:hAnsi="宋体"/>
                <w:sz w:val="24"/>
              </w:rPr>
            </w:pPr>
          </w:p>
        </w:tc>
        <w:tc>
          <w:tcPr>
            <w:tcW w:w="1420" w:type="dxa"/>
          </w:tcPr>
          <w:p w:rsidR="00965286" w:rsidRPr="005C7D90" w:rsidRDefault="00965286" w:rsidP="00965286">
            <w:pPr>
              <w:spacing w:line="360" w:lineRule="auto"/>
              <w:jc w:val="center"/>
              <w:rPr>
                <w:rFonts w:ascii="宋体" w:hAnsi="宋体"/>
                <w:sz w:val="24"/>
              </w:rPr>
            </w:pPr>
            <w:r w:rsidRPr="005C7D90">
              <w:rPr>
                <w:rFonts w:ascii="宋体" w:hAnsi="宋体" w:hint="eastAsia"/>
                <w:sz w:val="24"/>
              </w:rPr>
              <w:t>学号</w:t>
            </w:r>
          </w:p>
        </w:tc>
        <w:tc>
          <w:tcPr>
            <w:tcW w:w="1420" w:type="dxa"/>
          </w:tcPr>
          <w:p w:rsidR="00965286" w:rsidRPr="005C7D90" w:rsidRDefault="00965286" w:rsidP="00965286">
            <w:pPr>
              <w:spacing w:line="360" w:lineRule="auto"/>
              <w:jc w:val="center"/>
              <w:rPr>
                <w:rFonts w:ascii="宋体" w:hAnsi="宋体"/>
                <w:sz w:val="24"/>
              </w:rPr>
            </w:pPr>
          </w:p>
        </w:tc>
        <w:tc>
          <w:tcPr>
            <w:tcW w:w="1421" w:type="dxa"/>
          </w:tcPr>
          <w:p w:rsidR="00965286" w:rsidRPr="005C7D90" w:rsidRDefault="00965286" w:rsidP="00965286">
            <w:pPr>
              <w:spacing w:line="360" w:lineRule="auto"/>
              <w:jc w:val="center"/>
              <w:rPr>
                <w:rFonts w:ascii="宋体" w:hAnsi="宋体"/>
                <w:sz w:val="24"/>
              </w:rPr>
            </w:pPr>
            <w:r w:rsidRPr="005C7D90">
              <w:rPr>
                <w:rFonts w:ascii="宋体" w:hAnsi="宋体" w:hint="eastAsia"/>
                <w:sz w:val="24"/>
              </w:rPr>
              <w:t>所在学院</w:t>
            </w:r>
          </w:p>
        </w:tc>
        <w:tc>
          <w:tcPr>
            <w:tcW w:w="1421" w:type="dxa"/>
          </w:tcPr>
          <w:p w:rsidR="00965286" w:rsidRPr="005C7D90" w:rsidRDefault="00965286" w:rsidP="00965286">
            <w:pPr>
              <w:spacing w:line="360" w:lineRule="auto"/>
              <w:jc w:val="center"/>
              <w:rPr>
                <w:rFonts w:ascii="宋体" w:hAnsi="宋体"/>
                <w:sz w:val="24"/>
              </w:rPr>
            </w:pPr>
          </w:p>
        </w:tc>
      </w:tr>
      <w:tr w:rsidR="00965286" w:rsidRPr="005C7D90" w:rsidTr="00112CF8">
        <w:tc>
          <w:tcPr>
            <w:tcW w:w="1420" w:type="dxa"/>
          </w:tcPr>
          <w:p w:rsidR="00965286" w:rsidRPr="005C7D90" w:rsidRDefault="00965286" w:rsidP="00965286">
            <w:pPr>
              <w:spacing w:line="360" w:lineRule="auto"/>
              <w:jc w:val="center"/>
              <w:rPr>
                <w:rFonts w:ascii="宋体" w:hAnsi="宋体"/>
                <w:sz w:val="24"/>
              </w:rPr>
            </w:pPr>
            <w:r w:rsidRPr="005C7D90">
              <w:rPr>
                <w:rFonts w:ascii="宋体" w:hAnsi="宋体" w:hint="eastAsia"/>
                <w:sz w:val="24"/>
              </w:rPr>
              <w:t>专业年级</w:t>
            </w:r>
          </w:p>
        </w:tc>
        <w:tc>
          <w:tcPr>
            <w:tcW w:w="2840" w:type="dxa"/>
            <w:gridSpan w:val="2"/>
          </w:tcPr>
          <w:p w:rsidR="00965286" w:rsidRPr="005C7D90" w:rsidRDefault="00965286" w:rsidP="00965286">
            <w:pPr>
              <w:spacing w:line="360" w:lineRule="auto"/>
              <w:jc w:val="center"/>
              <w:rPr>
                <w:rFonts w:ascii="宋体" w:hAnsi="宋体"/>
                <w:sz w:val="24"/>
              </w:rPr>
            </w:pPr>
          </w:p>
        </w:tc>
        <w:tc>
          <w:tcPr>
            <w:tcW w:w="1420" w:type="dxa"/>
          </w:tcPr>
          <w:p w:rsidR="00965286" w:rsidRPr="005C7D90" w:rsidRDefault="00965286" w:rsidP="00965286">
            <w:pPr>
              <w:spacing w:line="360" w:lineRule="auto"/>
              <w:jc w:val="center"/>
              <w:rPr>
                <w:rFonts w:ascii="宋体" w:hAnsi="宋体"/>
                <w:sz w:val="24"/>
              </w:rPr>
            </w:pPr>
            <w:r>
              <w:rPr>
                <w:rFonts w:ascii="宋体" w:hAnsi="宋体" w:hint="eastAsia"/>
                <w:sz w:val="24"/>
              </w:rPr>
              <w:t>个人手机</w:t>
            </w:r>
          </w:p>
        </w:tc>
        <w:tc>
          <w:tcPr>
            <w:tcW w:w="2842" w:type="dxa"/>
            <w:gridSpan w:val="2"/>
          </w:tcPr>
          <w:p w:rsidR="00965286" w:rsidRPr="005C7D90" w:rsidRDefault="00965286" w:rsidP="00965286">
            <w:pPr>
              <w:spacing w:line="360" w:lineRule="auto"/>
              <w:jc w:val="center"/>
              <w:rPr>
                <w:rFonts w:ascii="宋体" w:hAnsi="宋体"/>
                <w:sz w:val="24"/>
              </w:rPr>
            </w:pPr>
          </w:p>
        </w:tc>
      </w:tr>
      <w:tr w:rsidR="00965286" w:rsidRPr="005C7D90" w:rsidTr="00112CF8">
        <w:tc>
          <w:tcPr>
            <w:tcW w:w="1420" w:type="dxa"/>
            <w:vAlign w:val="center"/>
          </w:tcPr>
          <w:p w:rsidR="00965286" w:rsidRDefault="00965286" w:rsidP="00112CF8">
            <w:pPr>
              <w:spacing w:line="480" w:lineRule="auto"/>
              <w:jc w:val="center"/>
              <w:rPr>
                <w:rFonts w:ascii="宋体" w:hAnsi="宋体" w:hint="eastAsia"/>
                <w:sz w:val="24"/>
              </w:rPr>
            </w:pPr>
            <w:r w:rsidRPr="005C7D90">
              <w:rPr>
                <w:rFonts w:ascii="宋体" w:hAnsi="宋体" w:hint="eastAsia"/>
                <w:sz w:val="24"/>
              </w:rPr>
              <w:t>人才培养</w:t>
            </w:r>
          </w:p>
          <w:p w:rsidR="00965286" w:rsidRPr="005C7D90" w:rsidRDefault="00965286" w:rsidP="00112CF8">
            <w:pPr>
              <w:spacing w:line="480" w:lineRule="auto"/>
              <w:jc w:val="center"/>
              <w:rPr>
                <w:rFonts w:ascii="宋体" w:hAnsi="宋体"/>
                <w:sz w:val="24"/>
              </w:rPr>
            </w:pPr>
            <w:r w:rsidRPr="005C7D90">
              <w:rPr>
                <w:rFonts w:ascii="宋体" w:hAnsi="宋体" w:hint="eastAsia"/>
                <w:sz w:val="24"/>
              </w:rPr>
              <w:t>过程</w:t>
            </w:r>
          </w:p>
        </w:tc>
        <w:tc>
          <w:tcPr>
            <w:tcW w:w="7102" w:type="dxa"/>
            <w:gridSpan w:val="5"/>
          </w:tcPr>
          <w:p w:rsidR="00965286" w:rsidRDefault="00965286" w:rsidP="00112CF8">
            <w:pPr>
              <w:jc w:val="left"/>
              <w:rPr>
                <w:rFonts w:ascii="宋体" w:hAnsi="宋体" w:hint="eastAsia"/>
                <w:sz w:val="18"/>
              </w:rPr>
            </w:pPr>
            <w:r w:rsidRPr="005C7D90">
              <w:rPr>
                <w:rFonts w:ascii="宋体" w:hAnsi="宋体" w:hint="eastAsia"/>
                <w:sz w:val="18"/>
              </w:rPr>
              <w:t>反映学生对人才培养过程各环节（培养计划、课堂教学、课程设计、实验、实习、实训等）的意见和建议。</w:t>
            </w:r>
          </w:p>
          <w:p w:rsidR="00965286" w:rsidRDefault="00965286" w:rsidP="00112CF8">
            <w:pPr>
              <w:jc w:val="left"/>
              <w:rPr>
                <w:rFonts w:ascii="宋体" w:hAnsi="宋体" w:hint="eastAsia"/>
                <w:sz w:val="18"/>
              </w:rPr>
            </w:pPr>
          </w:p>
          <w:p w:rsidR="00965286" w:rsidRDefault="00965286" w:rsidP="00112CF8">
            <w:pPr>
              <w:jc w:val="left"/>
              <w:rPr>
                <w:rFonts w:ascii="宋体" w:hAnsi="宋体" w:hint="eastAsia"/>
                <w:sz w:val="18"/>
              </w:rPr>
            </w:pPr>
          </w:p>
          <w:p w:rsidR="00965286" w:rsidRDefault="00965286" w:rsidP="00112CF8">
            <w:pPr>
              <w:jc w:val="left"/>
              <w:rPr>
                <w:rFonts w:ascii="宋体" w:hAnsi="宋体" w:hint="eastAsia"/>
                <w:sz w:val="18"/>
              </w:rPr>
            </w:pPr>
          </w:p>
          <w:p w:rsidR="00965286" w:rsidRPr="005C7D90" w:rsidRDefault="00965286" w:rsidP="00112CF8">
            <w:pPr>
              <w:jc w:val="left"/>
              <w:rPr>
                <w:rFonts w:ascii="宋体" w:hAnsi="宋体"/>
                <w:sz w:val="18"/>
              </w:rPr>
            </w:pPr>
          </w:p>
        </w:tc>
      </w:tr>
      <w:tr w:rsidR="00965286" w:rsidRPr="005C7D90" w:rsidTr="00112CF8">
        <w:tc>
          <w:tcPr>
            <w:tcW w:w="1420" w:type="dxa"/>
            <w:vAlign w:val="center"/>
          </w:tcPr>
          <w:p w:rsidR="00965286" w:rsidRDefault="00965286" w:rsidP="00112CF8">
            <w:pPr>
              <w:spacing w:line="480" w:lineRule="auto"/>
              <w:jc w:val="center"/>
              <w:rPr>
                <w:rFonts w:ascii="宋体" w:hAnsi="宋体" w:hint="eastAsia"/>
                <w:sz w:val="24"/>
              </w:rPr>
            </w:pPr>
            <w:r w:rsidRPr="005C7D90">
              <w:rPr>
                <w:rFonts w:ascii="宋体" w:hAnsi="宋体" w:hint="eastAsia"/>
                <w:sz w:val="24"/>
              </w:rPr>
              <w:t>教学</w:t>
            </w:r>
          </w:p>
          <w:p w:rsidR="00965286" w:rsidRPr="005C7D90" w:rsidRDefault="00965286" w:rsidP="00112CF8">
            <w:pPr>
              <w:spacing w:line="480" w:lineRule="auto"/>
              <w:jc w:val="center"/>
              <w:rPr>
                <w:rFonts w:ascii="宋体" w:hAnsi="宋体"/>
                <w:sz w:val="24"/>
              </w:rPr>
            </w:pPr>
            <w:r w:rsidRPr="005C7D90">
              <w:rPr>
                <w:rFonts w:ascii="宋体" w:hAnsi="宋体" w:hint="eastAsia"/>
                <w:sz w:val="24"/>
              </w:rPr>
              <w:t>各环节</w:t>
            </w:r>
          </w:p>
        </w:tc>
        <w:tc>
          <w:tcPr>
            <w:tcW w:w="7102" w:type="dxa"/>
            <w:gridSpan w:val="5"/>
          </w:tcPr>
          <w:p w:rsidR="00965286" w:rsidRDefault="00965286" w:rsidP="00112CF8">
            <w:pPr>
              <w:jc w:val="left"/>
              <w:rPr>
                <w:rFonts w:ascii="宋体" w:hAnsi="宋体" w:hint="eastAsia"/>
                <w:sz w:val="18"/>
              </w:rPr>
            </w:pPr>
            <w:r w:rsidRPr="005C7D90">
              <w:rPr>
                <w:rFonts w:ascii="宋体" w:hAnsi="宋体" w:hint="eastAsia"/>
                <w:sz w:val="18"/>
              </w:rPr>
              <w:t>反映学生对任课教师教学态度、教学内容、教学方法及手段、教学过程各环节（备课、授课、作业批改、课外辅导、考试等）的意见和建议。</w:t>
            </w:r>
          </w:p>
          <w:p w:rsidR="00965286" w:rsidRDefault="00965286" w:rsidP="00112CF8">
            <w:pPr>
              <w:jc w:val="left"/>
              <w:rPr>
                <w:rFonts w:ascii="宋体" w:hAnsi="宋体" w:hint="eastAsia"/>
                <w:sz w:val="18"/>
              </w:rPr>
            </w:pPr>
          </w:p>
          <w:p w:rsidR="00965286" w:rsidRDefault="00965286" w:rsidP="00112CF8">
            <w:pPr>
              <w:jc w:val="left"/>
              <w:rPr>
                <w:rFonts w:ascii="宋体" w:hAnsi="宋体" w:hint="eastAsia"/>
                <w:sz w:val="18"/>
              </w:rPr>
            </w:pPr>
          </w:p>
          <w:p w:rsidR="00965286" w:rsidRDefault="00965286" w:rsidP="00112CF8">
            <w:pPr>
              <w:jc w:val="left"/>
              <w:rPr>
                <w:rFonts w:ascii="宋体" w:hAnsi="宋体" w:hint="eastAsia"/>
                <w:sz w:val="18"/>
              </w:rPr>
            </w:pPr>
          </w:p>
          <w:p w:rsidR="00965286" w:rsidRPr="005C7D90" w:rsidRDefault="00965286" w:rsidP="00112CF8">
            <w:pPr>
              <w:jc w:val="left"/>
              <w:rPr>
                <w:rFonts w:ascii="宋体" w:hAnsi="宋体"/>
                <w:sz w:val="18"/>
              </w:rPr>
            </w:pPr>
          </w:p>
        </w:tc>
      </w:tr>
      <w:tr w:rsidR="00965286" w:rsidRPr="005C7D90" w:rsidTr="00112CF8">
        <w:tc>
          <w:tcPr>
            <w:tcW w:w="1420" w:type="dxa"/>
            <w:vAlign w:val="center"/>
          </w:tcPr>
          <w:p w:rsidR="00965286" w:rsidRDefault="00965286" w:rsidP="00112CF8">
            <w:pPr>
              <w:spacing w:line="480" w:lineRule="auto"/>
              <w:jc w:val="center"/>
              <w:rPr>
                <w:rFonts w:ascii="宋体" w:hAnsi="宋体" w:hint="eastAsia"/>
                <w:sz w:val="24"/>
              </w:rPr>
            </w:pPr>
            <w:r w:rsidRPr="005C7D90">
              <w:rPr>
                <w:rFonts w:ascii="宋体" w:hAnsi="宋体" w:hint="eastAsia"/>
                <w:sz w:val="24"/>
              </w:rPr>
              <w:t>教学管理</w:t>
            </w:r>
          </w:p>
          <w:p w:rsidR="00965286" w:rsidRPr="005C7D90" w:rsidRDefault="00965286" w:rsidP="00112CF8">
            <w:pPr>
              <w:spacing w:line="480" w:lineRule="auto"/>
              <w:jc w:val="center"/>
              <w:rPr>
                <w:rFonts w:ascii="宋体" w:hAnsi="宋体"/>
                <w:sz w:val="24"/>
              </w:rPr>
            </w:pPr>
            <w:r w:rsidRPr="005C7D90">
              <w:rPr>
                <w:rFonts w:ascii="宋体" w:hAnsi="宋体" w:hint="eastAsia"/>
                <w:sz w:val="24"/>
              </w:rPr>
              <w:t>工作</w:t>
            </w:r>
          </w:p>
        </w:tc>
        <w:tc>
          <w:tcPr>
            <w:tcW w:w="7102" w:type="dxa"/>
            <w:gridSpan w:val="5"/>
          </w:tcPr>
          <w:p w:rsidR="00965286" w:rsidRDefault="00965286" w:rsidP="00112CF8">
            <w:pPr>
              <w:jc w:val="left"/>
              <w:rPr>
                <w:rFonts w:ascii="宋体" w:hAnsi="宋体" w:hint="eastAsia"/>
                <w:sz w:val="18"/>
              </w:rPr>
            </w:pPr>
            <w:r w:rsidRPr="005C7D90">
              <w:rPr>
                <w:rFonts w:ascii="宋体" w:hAnsi="宋体" w:hint="eastAsia"/>
                <w:sz w:val="18"/>
              </w:rPr>
              <w:t>反映学生对教学管理工作（教学管理制度与实施、教学活动组织、教学质量管理等）的意见和建议。</w:t>
            </w:r>
          </w:p>
          <w:p w:rsidR="00965286" w:rsidRDefault="00965286" w:rsidP="00112CF8">
            <w:pPr>
              <w:jc w:val="left"/>
              <w:rPr>
                <w:rFonts w:ascii="宋体" w:hAnsi="宋体" w:hint="eastAsia"/>
                <w:sz w:val="18"/>
              </w:rPr>
            </w:pPr>
          </w:p>
          <w:p w:rsidR="00965286" w:rsidRDefault="00965286" w:rsidP="00112CF8">
            <w:pPr>
              <w:jc w:val="left"/>
              <w:rPr>
                <w:rFonts w:ascii="宋体" w:hAnsi="宋体" w:hint="eastAsia"/>
                <w:sz w:val="18"/>
              </w:rPr>
            </w:pPr>
          </w:p>
          <w:p w:rsidR="00965286" w:rsidRDefault="00965286" w:rsidP="00112CF8">
            <w:pPr>
              <w:jc w:val="left"/>
              <w:rPr>
                <w:rFonts w:ascii="宋体" w:hAnsi="宋体" w:hint="eastAsia"/>
                <w:sz w:val="18"/>
              </w:rPr>
            </w:pPr>
          </w:p>
          <w:p w:rsidR="00965286" w:rsidRPr="005C7D90" w:rsidRDefault="00965286" w:rsidP="00112CF8">
            <w:pPr>
              <w:jc w:val="left"/>
              <w:rPr>
                <w:rFonts w:ascii="宋体" w:hAnsi="宋体"/>
                <w:sz w:val="18"/>
              </w:rPr>
            </w:pPr>
          </w:p>
        </w:tc>
      </w:tr>
      <w:tr w:rsidR="00965286" w:rsidRPr="005C7D90" w:rsidTr="00112CF8">
        <w:tc>
          <w:tcPr>
            <w:tcW w:w="1420" w:type="dxa"/>
            <w:vAlign w:val="center"/>
          </w:tcPr>
          <w:p w:rsidR="00965286" w:rsidRPr="005C7D90" w:rsidRDefault="00965286" w:rsidP="00112CF8">
            <w:pPr>
              <w:spacing w:line="480" w:lineRule="auto"/>
              <w:jc w:val="center"/>
              <w:rPr>
                <w:rFonts w:ascii="宋体" w:hAnsi="宋体" w:hint="eastAsia"/>
                <w:sz w:val="24"/>
              </w:rPr>
            </w:pPr>
            <w:r>
              <w:rPr>
                <w:rFonts w:ascii="宋体" w:hAnsi="宋体" w:hint="eastAsia"/>
                <w:sz w:val="24"/>
              </w:rPr>
              <w:t>学生学风</w:t>
            </w:r>
          </w:p>
        </w:tc>
        <w:tc>
          <w:tcPr>
            <w:tcW w:w="7102" w:type="dxa"/>
            <w:gridSpan w:val="5"/>
          </w:tcPr>
          <w:p w:rsidR="00965286" w:rsidRDefault="00965286" w:rsidP="00112CF8">
            <w:pPr>
              <w:jc w:val="left"/>
              <w:rPr>
                <w:rFonts w:ascii="宋体" w:hAnsi="宋体" w:hint="eastAsia"/>
                <w:sz w:val="18"/>
              </w:rPr>
            </w:pPr>
            <w:r w:rsidRPr="005C7D90">
              <w:rPr>
                <w:rFonts w:ascii="宋体" w:hAnsi="宋体" w:hint="eastAsia"/>
                <w:sz w:val="18"/>
              </w:rPr>
              <w:t>反映学生上课出勤、课堂表现、课外活动、完成作业、考试考风等方面的情况。</w:t>
            </w:r>
          </w:p>
          <w:p w:rsidR="00965286" w:rsidRDefault="00965286" w:rsidP="00112CF8">
            <w:pPr>
              <w:jc w:val="left"/>
              <w:rPr>
                <w:rFonts w:ascii="宋体" w:hAnsi="宋体" w:hint="eastAsia"/>
                <w:sz w:val="18"/>
              </w:rPr>
            </w:pPr>
          </w:p>
          <w:p w:rsidR="00965286" w:rsidRDefault="00965286" w:rsidP="00112CF8">
            <w:pPr>
              <w:jc w:val="left"/>
              <w:rPr>
                <w:rFonts w:ascii="宋体" w:hAnsi="宋体" w:hint="eastAsia"/>
                <w:sz w:val="18"/>
              </w:rPr>
            </w:pPr>
          </w:p>
          <w:p w:rsidR="00965286" w:rsidRDefault="00965286" w:rsidP="00112CF8">
            <w:pPr>
              <w:jc w:val="left"/>
              <w:rPr>
                <w:rFonts w:ascii="宋体" w:hAnsi="宋体" w:hint="eastAsia"/>
                <w:sz w:val="18"/>
              </w:rPr>
            </w:pPr>
          </w:p>
          <w:p w:rsidR="00965286" w:rsidRPr="005C7D90" w:rsidRDefault="00965286" w:rsidP="00112CF8">
            <w:pPr>
              <w:jc w:val="left"/>
              <w:rPr>
                <w:rFonts w:ascii="宋体" w:hAnsi="宋体"/>
                <w:sz w:val="18"/>
              </w:rPr>
            </w:pPr>
          </w:p>
        </w:tc>
      </w:tr>
      <w:tr w:rsidR="00965286" w:rsidRPr="005C7D90" w:rsidTr="00112CF8">
        <w:tc>
          <w:tcPr>
            <w:tcW w:w="1420" w:type="dxa"/>
            <w:vAlign w:val="center"/>
          </w:tcPr>
          <w:p w:rsidR="00965286" w:rsidRDefault="00965286" w:rsidP="00112CF8">
            <w:pPr>
              <w:spacing w:line="480" w:lineRule="auto"/>
              <w:jc w:val="center"/>
              <w:rPr>
                <w:rFonts w:ascii="宋体" w:hAnsi="宋体" w:hint="eastAsia"/>
                <w:sz w:val="24"/>
              </w:rPr>
            </w:pPr>
            <w:r>
              <w:rPr>
                <w:rFonts w:ascii="宋体" w:hAnsi="宋体" w:hint="eastAsia"/>
                <w:sz w:val="24"/>
              </w:rPr>
              <w:t>教学环境</w:t>
            </w:r>
          </w:p>
        </w:tc>
        <w:tc>
          <w:tcPr>
            <w:tcW w:w="7102" w:type="dxa"/>
            <w:gridSpan w:val="5"/>
          </w:tcPr>
          <w:p w:rsidR="00965286" w:rsidRDefault="00965286" w:rsidP="00112CF8">
            <w:pPr>
              <w:jc w:val="left"/>
              <w:rPr>
                <w:rFonts w:ascii="宋体" w:hAnsi="宋体" w:hint="eastAsia"/>
                <w:sz w:val="18"/>
              </w:rPr>
            </w:pPr>
            <w:r w:rsidRPr="005C7D90">
              <w:rPr>
                <w:rFonts w:ascii="宋体" w:hAnsi="宋体" w:hint="eastAsia"/>
                <w:sz w:val="18"/>
              </w:rPr>
              <w:t>反映教室、自修室、实验室、图书资料、照明等教学基本设施的使用情况与存在的问题。</w:t>
            </w:r>
          </w:p>
          <w:p w:rsidR="00965286" w:rsidRDefault="00965286" w:rsidP="00112CF8">
            <w:pPr>
              <w:jc w:val="left"/>
              <w:rPr>
                <w:rFonts w:ascii="宋体" w:hAnsi="宋体" w:hint="eastAsia"/>
                <w:sz w:val="18"/>
              </w:rPr>
            </w:pPr>
          </w:p>
          <w:p w:rsidR="00965286" w:rsidRDefault="00965286" w:rsidP="00112CF8">
            <w:pPr>
              <w:jc w:val="left"/>
              <w:rPr>
                <w:rFonts w:ascii="宋体" w:hAnsi="宋体" w:hint="eastAsia"/>
                <w:sz w:val="18"/>
              </w:rPr>
            </w:pPr>
          </w:p>
          <w:p w:rsidR="00965286" w:rsidRDefault="00965286" w:rsidP="00112CF8">
            <w:pPr>
              <w:jc w:val="left"/>
              <w:rPr>
                <w:rFonts w:ascii="宋体" w:hAnsi="宋体" w:hint="eastAsia"/>
                <w:sz w:val="18"/>
              </w:rPr>
            </w:pPr>
          </w:p>
          <w:p w:rsidR="00965286" w:rsidRPr="005C7D90" w:rsidRDefault="00965286" w:rsidP="00112CF8">
            <w:pPr>
              <w:jc w:val="left"/>
              <w:rPr>
                <w:rFonts w:ascii="宋体" w:hAnsi="宋体"/>
                <w:sz w:val="18"/>
              </w:rPr>
            </w:pPr>
          </w:p>
        </w:tc>
      </w:tr>
      <w:tr w:rsidR="00965286" w:rsidRPr="005C7D90" w:rsidTr="00112CF8">
        <w:tc>
          <w:tcPr>
            <w:tcW w:w="1420" w:type="dxa"/>
            <w:vAlign w:val="center"/>
          </w:tcPr>
          <w:p w:rsidR="00965286" w:rsidRDefault="00965286" w:rsidP="00112CF8">
            <w:pPr>
              <w:jc w:val="center"/>
              <w:rPr>
                <w:rFonts w:ascii="宋体" w:hAnsi="宋体" w:hint="eastAsia"/>
                <w:sz w:val="24"/>
              </w:rPr>
            </w:pPr>
            <w:r>
              <w:rPr>
                <w:rFonts w:ascii="宋体" w:hAnsi="宋体" w:hint="eastAsia"/>
                <w:sz w:val="24"/>
              </w:rPr>
              <w:t>学校共性问题或需要教务处协调解决的教学问题</w:t>
            </w:r>
          </w:p>
        </w:tc>
        <w:tc>
          <w:tcPr>
            <w:tcW w:w="7102" w:type="dxa"/>
            <w:gridSpan w:val="5"/>
          </w:tcPr>
          <w:p w:rsidR="00965286" w:rsidRDefault="00965286" w:rsidP="00112CF8">
            <w:pPr>
              <w:jc w:val="left"/>
              <w:rPr>
                <w:rFonts w:ascii="宋体" w:hAnsi="宋体" w:hint="eastAsia"/>
                <w:sz w:val="18"/>
              </w:rPr>
            </w:pPr>
            <w:r w:rsidRPr="005C7D90">
              <w:rPr>
                <w:rFonts w:ascii="宋体" w:hAnsi="宋体" w:hint="eastAsia"/>
                <w:sz w:val="18"/>
              </w:rPr>
              <w:t>反映学生对教师教学改革项目实施过程的意见和建议；及时提出需要学校解决的共性教学问题或需要教务处协调解决的教学问题等。</w:t>
            </w:r>
          </w:p>
          <w:p w:rsidR="00965286" w:rsidRDefault="00965286" w:rsidP="00112CF8">
            <w:pPr>
              <w:jc w:val="left"/>
              <w:rPr>
                <w:rFonts w:ascii="宋体" w:hAnsi="宋体" w:hint="eastAsia"/>
                <w:sz w:val="18"/>
              </w:rPr>
            </w:pPr>
          </w:p>
          <w:p w:rsidR="00965286" w:rsidRDefault="00965286" w:rsidP="00112CF8">
            <w:pPr>
              <w:jc w:val="left"/>
              <w:rPr>
                <w:rFonts w:ascii="宋体" w:hAnsi="宋体" w:hint="eastAsia"/>
                <w:sz w:val="18"/>
              </w:rPr>
            </w:pPr>
          </w:p>
          <w:p w:rsidR="00965286" w:rsidRDefault="00965286" w:rsidP="00112CF8">
            <w:pPr>
              <w:jc w:val="left"/>
              <w:rPr>
                <w:rFonts w:ascii="宋体" w:hAnsi="宋体" w:hint="eastAsia"/>
                <w:sz w:val="18"/>
              </w:rPr>
            </w:pPr>
          </w:p>
          <w:p w:rsidR="00965286" w:rsidRPr="005C7D90" w:rsidRDefault="00965286" w:rsidP="00112CF8">
            <w:pPr>
              <w:jc w:val="left"/>
              <w:rPr>
                <w:rFonts w:ascii="宋体" w:hAnsi="宋体"/>
                <w:sz w:val="18"/>
              </w:rPr>
            </w:pPr>
          </w:p>
        </w:tc>
      </w:tr>
      <w:tr w:rsidR="00965286" w:rsidRPr="005C7D90" w:rsidTr="00112CF8">
        <w:trPr>
          <w:trHeight w:val="726"/>
        </w:trPr>
        <w:tc>
          <w:tcPr>
            <w:tcW w:w="1420" w:type="dxa"/>
            <w:vAlign w:val="center"/>
          </w:tcPr>
          <w:p w:rsidR="00965286" w:rsidRDefault="00965286" w:rsidP="00112CF8">
            <w:pPr>
              <w:jc w:val="center"/>
              <w:rPr>
                <w:rFonts w:ascii="宋体" w:hAnsi="宋体" w:hint="eastAsia"/>
                <w:sz w:val="24"/>
              </w:rPr>
            </w:pPr>
            <w:r>
              <w:rPr>
                <w:rFonts w:ascii="宋体" w:hAnsi="宋体" w:hint="eastAsia"/>
                <w:sz w:val="24"/>
              </w:rPr>
              <w:t>其他意见和建议</w:t>
            </w:r>
          </w:p>
        </w:tc>
        <w:tc>
          <w:tcPr>
            <w:tcW w:w="7102" w:type="dxa"/>
            <w:gridSpan w:val="5"/>
          </w:tcPr>
          <w:p w:rsidR="00965286" w:rsidRDefault="00965286" w:rsidP="00112CF8">
            <w:pPr>
              <w:jc w:val="left"/>
              <w:rPr>
                <w:rFonts w:ascii="宋体" w:hAnsi="宋体" w:hint="eastAsia"/>
                <w:sz w:val="18"/>
              </w:rPr>
            </w:pPr>
            <w:r w:rsidRPr="005C7D90">
              <w:rPr>
                <w:rFonts w:ascii="宋体" w:hAnsi="宋体" w:hint="eastAsia"/>
                <w:sz w:val="18"/>
              </w:rPr>
              <w:t>反映学生、家长及社会对学校人才培养和办学其他方面的意见和建议。</w:t>
            </w:r>
          </w:p>
          <w:p w:rsidR="00965286" w:rsidRDefault="00965286" w:rsidP="00112CF8">
            <w:pPr>
              <w:jc w:val="left"/>
              <w:rPr>
                <w:rFonts w:ascii="宋体" w:hAnsi="宋体" w:hint="eastAsia"/>
                <w:sz w:val="18"/>
              </w:rPr>
            </w:pPr>
          </w:p>
          <w:p w:rsidR="00965286" w:rsidRPr="005C7D90" w:rsidRDefault="00965286" w:rsidP="00112CF8">
            <w:pPr>
              <w:jc w:val="left"/>
              <w:rPr>
                <w:rFonts w:ascii="宋体" w:hAnsi="宋体" w:hint="eastAsia"/>
                <w:sz w:val="18"/>
              </w:rPr>
            </w:pPr>
          </w:p>
        </w:tc>
      </w:tr>
    </w:tbl>
    <w:p w:rsidR="001B303E" w:rsidRPr="00965286" w:rsidRDefault="00965286" w:rsidP="00965286">
      <w:bookmarkStart w:id="0" w:name="_GoBack"/>
      <w:bookmarkEnd w:id="0"/>
    </w:p>
    <w:sectPr w:rsidR="001B303E" w:rsidRPr="009652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286"/>
    <w:rsid w:val="0061089F"/>
    <w:rsid w:val="008B7CC3"/>
    <w:rsid w:val="00965286"/>
    <w:rsid w:val="00E94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2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5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2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5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Words>
  <Characters>418</Characters>
  <Application>Microsoft Office Word</Application>
  <DocSecurity>0</DocSecurity>
  <Lines>3</Lines>
  <Paragraphs>1</Paragraphs>
  <ScaleCrop>false</ScaleCrop>
  <Company/>
  <LinksUpToDate>false</LinksUpToDate>
  <CharactersWithSpaces>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xufang</dc:creator>
  <cp:lastModifiedBy>xufang</cp:lastModifiedBy>
  <cp:revision>1</cp:revision>
  <dcterms:created xsi:type="dcterms:W3CDTF">2018-10-29T08:59:00Z</dcterms:created>
  <dcterms:modified xsi:type="dcterms:W3CDTF">2018-10-29T09:01:00Z</dcterms:modified>
</cp:coreProperties>
</file>